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6F" w:rsidRPr="001C26F5" w:rsidRDefault="00FA146F" w:rsidP="00FA146F">
      <w:pPr>
        <w:jc w:val="center"/>
        <w:rPr>
          <w:rFonts w:ascii="Times New Roman" w:hAnsi="Times New Roman" w:cs="Times New Roman"/>
          <w:b/>
          <w:sz w:val="28"/>
          <w:szCs w:val="28"/>
        </w:rPr>
      </w:pPr>
      <w:r w:rsidRPr="001C26F5">
        <w:rPr>
          <w:rFonts w:ascii="Times New Roman" w:hAnsi="Times New Roman" w:cs="Times New Roman"/>
          <w:b/>
          <w:sz w:val="28"/>
          <w:szCs w:val="28"/>
        </w:rPr>
        <w:t>Cục Thi hành án dân sự tỉnh Bến Tre tổ chức họp mặt</w:t>
      </w:r>
    </w:p>
    <w:p w:rsidR="00592C2B" w:rsidRPr="001C26F5" w:rsidRDefault="00FA146F" w:rsidP="00FA146F">
      <w:pPr>
        <w:jc w:val="center"/>
        <w:rPr>
          <w:rFonts w:ascii="Times New Roman" w:hAnsi="Times New Roman" w:cs="Times New Roman"/>
          <w:b/>
          <w:sz w:val="28"/>
          <w:szCs w:val="28"/>
        </w:rPr>
      </w:pPr>
      <w:r w:rsidRPr="001C26F5">
        <w:rPr>
          <w:rFonts w:ascii="Times New Roman" w:hAnsi="Times New Roman" w:cs="Times New Roman"/>
          <w:b/>
          <w:sz w:val="28"/>
          <w:szCs w:val="28"/>
        </w:rPr>
        <w:t>nhân kỷ niệm Ngày truyền thống Thi hành án dân sự</w:t>
      </w:r>
    </w:p>
    <w:p w:rsidR="00D33823" w:rsidRDefault="00B11975" w:rsidP="00FA14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819400"/>
            <wp:effectExtent l="19050" t="0" r="9525" b="0"/>
            <wp:docPr id="1" name="Picture 1" descr="C:\Users\asus\Desktop\DSC0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586.JPG"/>
                    <pic:cNvPicPr>
                      <a:picLocks noChangeAspect="1" noChangeArrowheads="1"/>
                    </pic:cNvPicPr>
                  </pic:nvPicPr>
                  <pic:blipFill>
                    <a:blip r:embed="rId6"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D33823" w:rsidRDefault="00FB00CA" w:rsidP="00F26104">
      <w:pPr>
        <w:ind w:firstLine="720"/>
        <w:jc w:val="both"/>
        <w:rPr>
          <w:rFonts w:ascii="Times New Roman" w:hAnsi="Times New Roman" w:cs="Times New Roman"/>
          <w:sz w:val="28"/>
          <w:szCs w:val="28"/>
        </w:rPr>
      </w:pPr>
      <w:r w:rsidRPr="00FB00CA">
        <w:rPr>
          <w:rFonts w:ascii="Times New Roman" w:hAnsi="Times New Roman" w:cs="Times New Roman"/>
          <w:color w:val="333333"/>
          <w:sz w:val="28"/>
          <w:szCs w:val="28"/>
          <w:shd w:val="clear" w:color="auto" w:fill="FFFFFF"/>
        </w:rPr>
        <w:t xml:space="preserve">Hòa chung không khí hệ thống Thi hành án dân sự tổ chức các hoạt động sôi nổi thi đua chào mừng Ngày truyền thống Thi hành án dân sự. </w:t>
      </w:r>
      <w:r w:rsidR="00D33823" w:rsidRPr="00FB00CA">
        <w:rPr>
          <w:rFonts w:ascii="Times New Roman" w:hAnsi="Times New Roman" w:cs="Times New Roman"/>
          <w:sz w:val="28"/>
          <w:szCs w:val="28"/>
        </w:rPr>
        <w:t>Ngày 19 tháng 7 năm 2023, Cục Thi hành án dân sự tỉnh Bến Tre tổ chức họp mặt nhân</w:t>
      </w:r>
      <w:r w:rsidR="00F26104" w:rsidRPr="00FB00CA">
        <w:rPr>
          <w:rFonts w:ascii="Times New Roman" w:hAnsi="Times New Roman" w:cs="Times New Roman"/>
          <w:sz w:val="28"/>
          <w:szCs w:val="28"/>
        </w:rPr>
        <w:t xml:space="preserve"> kỷ niệm 77 năm Ngày truyền thống Thi hành án dân sự</w:t>
      </w:r>
      <w:r>
        <w:rPr>
          <w:rFonts w:ascii="Times New Roman" w:hAnsi="Times New Roman" w:cs="Times New Roman"/>
          <w:sz w:val="28"/>
          <w:szCs w:val="28"/>
        </w:rPr>
        <w:t xml:space="preserve"> (19/7/1946-</w:t>
      </w:r>
      <w:r w:rsidR="00F26104" w:rsidRPr="00FB00CA">
        <w:rPr>
          <w:rFonts w:ascii="Times New Roman" w:hAnsi="Times New Roman" w:cs="Times New Roman"/>
          <w:sz w:val="28"/>
          <w:szCs w:val="28"/>
        </w:rPr>
        <w:t>19/7/2023) và 30 năm chuyển giao công tác</w:t>
      </w:r>
      <w:r w:rsidR="00F26104">
        <w:rPr>
          <w:rFonts w:ascii="Times New Roman" w:hAnsi="Times New Roman" w:cs="Times New Roman"/>
          <w:sz w:val="28"/>
          <w:szCs w:val="28"/>
        </w:rPr>
        <w:t xml:space="preserve"> thi hành án dân sự (1993-2023). Tham dự buổi họp mặt có các đại biểu nguyên là lãnh đạo cơ quan Thi hành án dân sự</w:t>
      </w:r>
      <w:r w:rsidR="00632653">
        <w:rPr>
          <w:rFonts w:ascii="Times New Roman" w:hAnsi="Times New Roman" w:cs="Times New Roman"/>
          <w:sz w:val="28"/>
          <w:szCs w:val="28"/>
        </w:rPr>
        <w:t xml:space="preserve"> trên địa bàn</w:t>
      </w:r>
      <w:r w:rsidR="00206B23">
        <w:rPr>
          <w:rFonts w:ascii="Times New Roman" w:hAnsi="Times New Roman" w:cs="Times New Roman"/>
          <w:sz w:val="28"/>
          <w:szCs w:val="28"/>
        </w:rPr>
        <w:t>;</w:t>
      </w:r>
      <w:r w:rsidR="00F26104">
        <w:rPr>
          <w:rFonts w:ascii="Times New Roman" w:hAnsi="Times New Roman" w:cs="Times New Roman"/>
          <w:sz w:val="28"/>
          <w:szCs w:val="28"/>
        </w:rPr>
        <w:t xml:space="preserve"> công chức, người lao động tại các Phòng chuyên môn, Chi cục Thi hành án dân sự huyện, thành phố.</w:t>
      </w:r>
    </w:p>
    <w:p w:rsidR="000D2C1A" w:rsidRDefault="00BF6525" w:rsidP="00F26104">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819400"/>
            <wp:effectExtent l="19050" t="0" r="9525" b="0"/>
            <wp:docPr id="3" name="Picture 1" descr="C:\Users\asus\Desktop\Ảnh 1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19.7.4.JPG"/>
                    <pic:cNvPicPr>
                      <a:picLocks noChangeAspect="1" noChangeArrowheads="1"/>
                    </pic:cNvPicPr>
                  </pic:nvPicPr>
                  <pic:blipFill>
                    <a:blip r:embed="rId7"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F26104" w:rsidRDefault="001C26F5" w:rsidP="00F26104">
      <w:pPr>
        <w:ind w:firstLine="720"/>
        <w:jc w:val="both"/>
        <w:rPr>
          <w:rFonts w:ascii="Times New Roman" w:hAnsi="Times New Roman" w:cs="Times New Roman"/>
          <w:color w:val="0C0F12"/>
          <w:sz w:val="28"/>
          <w:szCs w:val="28"/>
          <w:bdr w:val="none" w:sz="0" w:space="0" w:color="auto" w:frame="1"/>
        </w:rPr>
      </w:pPr>
      <w:r>
        <w:rPr>
          <w:rFonts w:ascii="Times New Roman" w:hAnsi="Times New Roman" w:cs="Times New Roman"/>
          <w:sz w:val="28"/>
          <w:szCs w:val="28"/>
        </w:rPr>
        <w:t xml:space="preserve">Ngày 19 tháng </w:t>
      </w:r>
      <w:r w:rsidR="00876716" w:rsidRPr="00876716">
        <w:rPr>
          <w:rFonts w:ascii="Times New Roman" w:hAnsi="Times New Roman" w:cs="Times New Roman"/>
          <w:sz w:val="28"/>
          <w:szCs w:val="28"/>
        </w:rPr>
        <w:t xml:space="preserve">7, Ngày truyền thống Thi hành án dân sự có một ý nghĩa vô cùng to lớn đối với các thế hệ </w:t>
      </w:r>
      <w:r w:rsidR="00876716" w:rsidRPr="00876716">
        <w:rPr>
          <w:rFonts w:ascii="Times New Roman" w:hAnsi="Times New Roman" w:cs="Times New Roman"/>
          <w:color w:val="000000"/>
          <w:sz w:val="28"/>
          <w:szCs w:val="28"/>
        </w:rPr>
        <w:t xml:space="preserve">công chức, người lao động </w:t>
      </w:r>
      <w:r w:rsidR="00876716" w:rsidRPr="00876716">
        <w:rPr>
          <w:rFonts w:ascii="Times New Roman" w:hAnsi="Times New Roman" w:cs="Times New Roman"/>
          <w:sz w:val="28"/>
          <w:szCs w:val="28"/>
        </w:rPr>
        <w:t xml:space="preserve">đã và đang làm việc tại </w:t>
      </w:r>
      <w:r w:rsidR="00876716" w:rsidRPr="00876716">
        <w:rPr>
          <w:rFonts w:ascii="Times New Roman" w:hAnsi="Times New Roman" w:cs="Times New Roman"/>
          <w:sz w:val="28"/>
          <w:szCs w:val="28"/>
        </w:rPr>
        <w:lastRenderedPageBreak/>
        <w:t xml:space="preserve">các cơ quan Thi hành án dân sự. </w:t>
      </w:r>
      <w:r w:rsidR="00876716" w:rsidRPr="00876716">
        <w:rPr>
          <w:rFonts w:ascii="Times New Roman" w:hAnsi="Times New Roman" w:cs="Times New Roman"/>
          <w:color w:val="0C0F12"/>
          <w:sz w:val="28"/>
          <w:szCs w:val="28"/>
          <w:bdr w:val="none" w:sz="0" w:space="0" w:color="auto" w:frame="1"/>
        </w:rPr>
        <w:t>Đây là dịp để các thế hệ công chức và người lao động cùng nhau ôn lại truyền thống lịch sử, phát huy những thành quả của Hệ thống Thi hành án dân sự trong 77 năm qua, đồng thời cũng là cơ hội để các thế hệ công chức và người lao động gặp gỡ, giao lưu, thắt chặt tình cảm; tiếp tục duy trì mối liên lạc với các thế hệ công chức và người lao động; động viên và khích lệ tinh thần nhau cùng phấn đấu xây dự</w:t>
      </w:r>
      <w:r w:rsidR="00876716">
        <w:rPr>
          <w:rFonts w:ascii="Times New Roman" w:hAnsi="Times New Roman" w:cs="Times New Roman"/>
          <w:color w:val="0C0F12"/>
          <w:sz w:val="28"/>
          <w:szCs w:val="28"/>
          <w:bdr w:val="none" w:sz="0" w:space="0" w:color="auto" w:frame="1"/>
        </w:rPr>
        <w:t xml:space="preserve">ng các cơ quan Thi hành án dân sự </w:t>
      </w:r>
      <w:r w:rsidR="00876716" w:rsidRPr="00876716">
        <w:rPr>
          <w:rFonts w:ascii="Times New Roman" w:hAnsi="Times New Roman" w:cs="Times New Roman"/>
          <w:color w:val="0C0F12"/>
          <w:sz w:val="28"/>
          <w:szCs w:val="28"/>
          <w:bdr w:val="none" w:sz="0" w:space="0" w:color="auto" w:frame="1"/>
        </w:rPr>
        <w:t>ngày càng vững mạnh</w:t>
      </w:r>
      <w:r w:rsidR="00876716">
        <w:rPr>
          <w:rFonts w:ascii="Times New Roman" w:hAnsi="Times New Roman" w:cs="Times New Roman"/>
          <w:color w:val="0C0F12"/>
          <w:sz w:val="28"/>
          <w:szCs w:val="28"/>
          <w:bdr w:val="none" w:sz="0" w:space="0" w:color="auto" w:frame="1"/>
        </w:rPr>
        <w:t>.</w:t>
      </w:r>
    </w:p>
    <w:p w:rsidR="001C26F5" w:rsidRDefault="001C26F5" w:rsidP="001C26F5">
      <w:pPr>
        <w:spacing w:before="60" w:line="288" w:lineRule="auto"/>
        <w:ind w:firstLine="720"/>
        <w:jc w:val="both"/>
        <w:rPr>
          <w:rFonts w:ascii="Times New Roman" w:hAnsi="Times New Roman" w:cs="Times New Roman"/>
          <w:sz w:val="28"/>
          <w:szCs w:val="28"/>
          <w:lang w:val="nl-NL"/>
        </w:rPr>
      </w:pPr>
      <w:r w:rsidRPr="001C26F5">
        <w:rPr>
          <w:rFonts w:ascii="Times New Roman" w:hAnsi="Times New Roman" w:cs="Times New Roman"/>
          <w:color w:val="333333"/>
          <w:sz w:val="28"/>
          <w:szCs w:val="28"/>
          <w:shd w:val="clear" w:color="auto" w:fill="FFFFFF"/>
        </w:rPr>
        <w:t>Nhìn lại chặng đường dài 77 năm sự ra đời của Hệ thống Thi hành án dân sự trong cả nước, 30 năm chuyể</w:t>
      </w:r>
      <w:r>
        <w:rPr>
          <w:rFonts w:ascii="Times New Roman" w:hAnsi="Times New Roman" w:cs="Times New Roman"/>
          <w:color w:val="333333"/>
          <w:sz w:val="28"/>
          <w:szCs w:val="28"/>
          <w:shd w:val="clear" w:color="auto" w:fill="FFFFFF"/>
        </w:rPr>
        <w:t>n giao công tác thi hành án dân sự</w:t>
      </w:r>
      <w:r w:rsidRPr="001C26F5">
        <w:rPr>
          <w:rFonts w:ascii="Times New Roman" w:hAnsi="Times New Roman" w:cs="Times New Roman"/>
          <w:color w:val="333333"/>
          <w:sz w:val="28"/>
          <w:szCs w:val="28"/>
          <w:shd w:val="clear" w:color="auto" w:fill="FFFFFF"/>
        </w:rPr>
        <w:t xml:space="preserve"> (1993-2023). Các cơ quan Thi hành án dân sự trong tỉnh </w:t>
      </w:r>
      <w:r w:rsidRPr="001C26F5">
        <w:rPr>
          <w:rFonts w:ascii="Times New Roman" w:hAnsi="Times New Roman" w:cs="Times New Roman"/>
          <w:sz w:val="28"/>
          <w:szCs w:val="28"/>
          <w:lang w:val="nl-NL"/>
        </w:rPr>
        <w:t>tuy mức độ, thành tích đạt được có khác nhau qua từng thời kỳ nhưng điều đáng ghi nhận là Hệ thố</w:t>
      </w:r>
      <w:r>
        <w:rPr>
          <w:rFonts w:ascii="Times New Roman" w:hAnsi="Times New Roman" w:cs="Times New Roman"/>
          <w:sz w:val="28"/>
          <w:szCs w:val="28"/>
          <w:lang w:val="nl-NL"/>
        </w:rPr>
        <w:t>ng T</w:t>
      </w:r>
      <w:r w:rsidRPr="001C26F5">
        <w:rPr>
          <w:rFonts w:ascii="Times New Roman" w:hAnsi="Times New Roman" w:cs="Times New Roman"/>
          <w:sz w:val="28"/>
          <w:szCs w:val="28"/>
          <w:lang w:val="nl-NL"/>
        </w:rPr>
        <w:t>hi hành án dân sự đã cố gắng bám sát nhiệm vụ chính trị, tập trung sức mạnh và trí tuệ tập thể, vượt qua mọi khó khăn, thách thức để hoàn thành tốt nhiệm vụ được giao. Kết quả thi hành án hàng năm đều đạt và vượt chỉ tiêu được giao</w:t>
      </w:r>
      <w:r>
        <w:rPr>
          <w:rFonts w:ascii="Times New Roman" w:hAnsi="Times New Roman" w:cs="Times New Roman"/>
          <w:sz w:val="28"/>
          <w:szCs w:val="28"/>
          <w:lang w:val="nl-NL"/>
        </w:rPr>
        <w:t>.</w:t>
      </w:r>
      <w:r w:rsidRPr="001C26F5">
        <w:rPr>
          <w:rFonts w:ascii="Times New Roman" w:hAnsi="Times New Roman" w:cs="Times New Roman"/>
          <w:sz w:val="28"/>
          <w:szCs w:val="28"/>
          <w:lang w:val="nl-NL"/>
        </w:rPr>
        <w:t xml:space="preserve"> </w:t>
      </w:r>
    </w:p>
    <w:p w:rsidR="00E23292" w:rsidRDefault="00E23292" w:rsidP="001C26F5">
      <w:pPr>
        <w:spacing w:before="60" w:line="288" w:lineRule="auto"/>
        <w:ind w:firstLine="720"/>
        <w:jc w:val="both"/>
        <w:rPr>
          <w:rStyle w:val="FootnoteReference"/>
          <w:rFonts w:ascii="Times New Roman" w:hAnsi="Times New Roman" w:cs="Times New Roman"/>
          <w:sz w:val="28"/>
          <w:szCs w:val="28"/>
          <w:lang w:val="nl-NL"/>
        </w:rPr>
      </w:pPr>
      <w:r>
        <w:rPr>
          <w:rFonts w:ascii="Times New Roman" w:hAnsi="Times New Roman" w:cs="Times New Roman"/>
          <w:noProof/>
          <w:sz w:val="28"/>
          <w:szCs w:val="28"/>
        </w:rPr>
        <w:drawing>
          <wp:inline distT="0" distB="0" distL="0" distR="0">
            <wp:extent cx="5019675" cy="2819400"/>
            <wp:effectExtent l="19050" t="0" r="9525" b="0"/>
            <wp:docPr id="2" name="Picture 1" descr="C:\Users\asus\Desktop\Ảnh 1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19.7.2.JPG"/>
                    <pic:cNvPicPr>
                      <a:picLocks noChangeAspect="1" noChangeArrowheads="1"/>
                    </pic:cNvPicPr>
                  </pic:nvPicPr>
                  <pic:blipFill>
                    <a:blip r:embed="rId8"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1C26F5" w:rsidRDefault="001C26F5" w:rsidP="001C26F5">
      <w:pPr>
        <w:spacing w:line="288" w:lineRule="auto"/>
        <w:ind w:firstLine="700"/>
        <w:jc w:val="both"/>
        <w:rPr>
          <w:rFonts w:ascii="Times New Roman" w:hAnsi="Times New Roman" w:cs="Times New Roman"/>
          <w:color w:val="000000"/>
          <w:spacing w:val="2"/>
          <w:sz w:val="28"/>
          <w:szCs w:val="28"/>
          <w:lang w:val="nl-NL"/>
        </w:rPr>
      </w:pPr>
      <w:r w:rsidRPr="001C26F5">
        <w:rPr>
          <w:rFonts w:ascii="Times New Roman" w:hAnsi="Times New Roman" w:cs="Times New Roman"/>
          <w:color w:val="000000"/>
          <w:spacing w:val="2"/>
          <w:sz w:val="28"/>
          <w:szCs w:val="28"/>
          <w:highlight w:val="white"/>
          <w:lang w:val="nl-NL"/>
        </w:rPr>
        <w:t xml:space="preserve">Từ năm 1993 đến nay nhiều tập thể, cá nhân cơ quan </w:t>
      </w:r>
      <w:r>
        <w:rPr>
          <w:rFonts w:ascii="Times New Roman" w:hAnsi="Times New Roman" w:cs="Times New Roman"/>
          <w:color w:val="000000"/>
          <w:spacing w:val="2"/>
          <w:sz w:val="28"/>
          <w:szCs w:val="28"/>
          <w:highlight w:val="white"/>
          <w:lang w:val="nl-NL"/>
        </w:rPr>
        <w:t>Thi hành án dân sự</w:t>
      </w:r>
      <w:r w:rsidRPr="001C26F5">
        <w:rPr>
          <w:rFonts w:ascii="Times New Roman" w:hAnsi="Times New Roman" w:cs="Times New Roman"/>
          <w:color w:val="000000"/>
          <w:spacing w:val="2"/>
          <w:sz w:val="28"/>
          <w:szCs w:val="28"/>
          <w:highlight w:val="white"/>
          <w:lang w:val="nl-NL"/>
        </w:rPr>
        <w:t xml:space="preserve"> được khen thưởng với thành tích cao: Chính phủ tặng 02 Cờ thi đua cho tập thể; Chủ tịch nước tặng 2 Huân Chương lao động hạng ba (cho 1 tập thể và 01 cá nhân); Thủ tướng Chính phủ tặng 03 Bằng khen (cho 01 tập thể và 02 cá nhân); Bộ Tư pháp và </w:t>
      </w:r>
      <w:r>
        <w:rPr>
          <w:rFonts w:ascii="Times New Roman" w:hAnsi="Times New Roman" w:cs="Times New Roman"/>
          <w:color w:val="000000"/>
          <w:spacing w:val="2"/>
          <w:sz w:val="28"/>
          <w:szCs w:val="28"/>
          <w:highlight w:val="white"/>
          <w:lang w:val="nl-NL"/>
        </w:rPr>
        <w:t>Ủy ban nhân dân</w:t>
      </w:r>
      <w:r w:rsidRPr="001C26F5">
        <w:rPr>
          <w:rFonts w:ascii="Times New Roman" w:hAnsi="Times New Roman" w:cs="Times New Roman"/>
          <w:color w:val="000000"/>
          <w:spacing w:val="2"/>
          <w:sz w:val="28"/>
          <w:szCs w:val="28"/>
          <w:highlight w:val="white"/>
          <w:lang w:val="nl-NL"/>
        </w:rPr>
        <w:t xml:space="preserve"> tỉnh tặng 23 lượt Cờ thi đua cho tập thể; Bộ Tư pháp và </w:t>
      </w:r>
      <w:r>
        <w:rPr>
          <w:rFonts w:ascii="Times New Roman" w:hAnsi="Times New Roman" w:cs="Times New Roman"/>
          <w:color w:val="000000"/>
          <w:spacing w:val="2"/>
          <w:sz w:val="28"/>
          <w:szCs w:val="28"/>
          <w:highlight w:val="white"/>
          <w:lang w:val="nl-NL"/>
        </w:rPr>
        <w:t>Ủy ban nhân dân</w:t>
      </w:r>
      <w:r w:rsidRPr="001C26F5">
        <w:rPr>
          <w:rFonts w:ascii="Times New Roman" w:hAnsi="Times New Roman" w:cs="Times New Roman"/>
          <w:color w:val="000000"/>
          <w:spacing w:val="2"/>
          <w:sz w:val="28"/>
          <w:szCs w:val="28"/>
          <w:highlight w:val="white"/>
          <w:lang w:val="nl-NL"/>
        </w:rPr>
        <w:t xml:space="preserve"> tỉnh tặng 184 lượt Bằng khen (54 tập thể và gần 130 cá nhân); Bộ Tư pháp công nhận 13 lượt cá nhân đạt danh hiệu Chiến sỹ thi đua ngành</w:t>
      </w:r>
      <w:r w:rsidRPr="001C26F5">
        <w:rPr>
          <w:rFonts w:ascii="Times New Roman" w:hAnsi="Times New Roman" w:cs="Times New Roman"/>
          <w:color w:val="000000"/>
          <w:spacing w:val="2"/>
          <w:sz w:val="28"/>
          <w:szCs w:val="28"/>
          <w:lang w:val="nl-NL"/>
        </w:rPr>
        <w:t xml:space="preserve">. Cục trưởng cũng đã tặng nhiều lượt Giấy khen cho tập thể và cá nhân các cơ quan Thi hành án dân sự trong tỉnh.  Ngoài ra, trong những năm gần đây Cục </w:t>
      </w:r>
      <w:r w:rsidRPr="001C26F5">
        <w:rPr>
          <w:rFonts w:ascii="Times New Roman" w:hAnsi="Times New Roman" w:cs="Times New Roman"/>
          <w:color w:val="000000"/>
          <w:spacing w:val="2"/>
          <w:sz w:val="28"/>
          <w:szCs w:val="28"/>
          <w:lang w:val="nl-NL"/>
        </w:rPr>
        <w:lastRenderedPageBreak/>
        <w:t>trưởng đã tặng Giấy khen đột xuất cho tập thể, cá nhân ngoài Ngành có nhiều đóng góp, hỗ trợ tích cực cho hoạt động Thi hành án dân sự.</w:t>
      </w:r>
    </w:p>
    <w:p w:rsidR="00ED3F7E" w:rsidRDefault="00ED3F7E" w:rsidP="001C26F5">
      <w:pPr>
        <w:spacing w:line="288" w:lineRule="auto"/>
        <w:ind w:firstLine="700"/>
        <w:jc w:val="both"/>
        <w:rPr>
          <w:rFonts w:ascii="Times New Roman" w:hAnsi="Times New Roman" w:cs="Times New Roman"/>
          <w:color w:val="000000"/>
          <w:spacing w:val="2"/>
          <w:sz w:val="28"/>
          <w:szCs w:val="28"/>
          <w:lang w:val="nl-NL"/>
        </w:rPr>
      </w:pPr>
      <w:r>
        <w:rPr>
          <w:rFonts w:ascii="Times New Roman" w:hAnsi="Times New Roman" w:cs="Times New Roman"/>
          <w:noProof/>
          <w:color w:val="000000"/>
          <w:spacing w:val="2"/>
          <w:sz w:val="28"/>
          <w:szCs w:val="28"/>
        </w:rPr>
        <w:drawing>
          <wp:inline distT="0" distB="0" distL="0" distR="0">
            <wp:extent cx="5019675" cy="2819400"/>
            <wp:effectExtent l="19050" t="0" r="9525" b="0"/>
            <wp:docPr id="4" name="Picture 1" descr="C:\Users\asus\Desktop\Ảnh 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19.7.3.JPG"/>
                    <pic:cNvPicPr>
                      <a:picLocks noChangeAspect="1" noChangeArrowheads="1"/>
                    </pic:cNvPicPr>
                  </pic:nvPicPr>
                  <pic:blipFill>
                    <a:blip r:embed="rId9"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206B23" w:rsidRDefault="00206B23" w:rsidP="001C26F5">
      <w:pPr>
        <w:spacing w:line="288" w:lineRule="auto"/>
        <w:ind w:firstLine="700"/>
        <w:jc w:val="both"/>
        <w:rPr>
          <w:rFonts w:ascii="Times New Roman" w:hAnsi="Times New Roman" w:cs="Times New Roman"/>
          <w:sz w:val="28"/>
          <w:szCs w:val="28"/>
        </w:rPr>
      </w:pPr>
      <w:r>
        <w:rPr>
          <w:rFonts w:ascii="Times New Roman" w:hAnsi="Times New Roman" w:cs="Times New Roman"/>
          <w:color w:val="000000"/>
          <w:spacing w:val="2"/>
          <w:sz w:val="28"/>
          <w:szCs w:val="28"/>
          <w:lang w:val="nl-NL"/>
        </w:rPr>
        <w:t xml:space="preserve">Nhân tại buổi họp mặt, Cục Thi hành án dân sự tỉnh đã công bố và trao Quyết định khen thưởng của Tổng cục Thi hành án dân sự cho 01 cá nhân, Cục trưởng đã khen tặng cho 02 tập thể và 24 cá nhân đã có thành tích xuất sắc trong đợt thi đua chào mừng </w:t>
      </w:r>
      <w:r w:rsidRPr="00FB00CA">
        <w:rPr>
          <w:rFonts w:ascii="Times New Roman" w:hAnsi="Times New Roman" w:cs="Times New Roman"/>
          <w:sz w:val="28"/>
          <w:szCs w:val="28"/>
        </w:rPr>
        <w:t>kỷ niệm 77 năm Ngày truyền thống Thi hành án dân sự</w:t>
      </w:r>
      <w:r>
        <w:rPr>
          <w:rFonts w:ascii="Times New Roman" w:hAnsi="Times New Roman" w:cs="Times New Roman"/>
          <w:sz w:val="28"/>
          <w:szCs w:val="28"/>
        </w:rPr>
        <w:t xml:space="preserve"> (19/7/1946-</w:t>
      </w:r>
      <w:r w:rsidRPr="00FB00CA">
        <w:rPr>
          <w:rFonts w:ascii="Times New Roman" w:hAnsi="Times New Roman" w:cs="Times New Roman"/>
          <w:sz w:val="28"/>
          <w:szCs w:val="28"/>
        </w:rPr>
        <w:t>19/7/2023) và 30 năm chuyển giao công tác</w:t>
      </w:r>
      <w:r>
        <w:rPr>
          <w:rFonts w:ascii="Times New Roman" w:hAnsi="Times New Roman" w:cs="Times New Roman"/>
          <w:sz w:val="28"/>
          <w:szCs w:val="28"/>
        </w:rPr>
        <w:t xml:space="preserve"> thi hành án dân sự (1993-2023)./.</w:t>
      </w:r>
    </w:p>
    <w:p w:rsidR="00206B23" w:rsidRPr="00206B23" w:rsidRDefault="00206B23" w:rsidP="001C26F5">
      <w:pPr>
        <w:spacing w:line="288" w:lineRule="auto"/>
        <w:ind w:firstLine="700"/>
        <w:jc w:val="both"/>
        <w:rPr>
          <w:rFonts w:ascii="Times New Roman" w:hAnsi="Times New Roman" w:cs="Times New Roman"/>
          <w:b/>
          <w:sz w:val="28"/>
          <w:szCs w:val="28"/>
          <w:lang w:val="nl-NL"/>
        </w:rPr>
      </w:pPr>
      <w:r>
        <w:rPr>
          <w:rFonts w:ascii="Times New Roman" w:hAnsi="Times New Roman" w:cs="Times New Roman"/>
          <w:b/>
          <w:sz w:val="28"/>
          <w:szCs w:val="28"/>
        </w:rPr>
        <w:t xml:space="preserve">                             </w:t>
      </w:r>
      <w:r w:rsidRPr="00206B23">
        <w:rPr>
          <w:rFonts w:ascii="Times New Roman" w:hAnsi="Times New Roman" w:cs="Times New Roman"/>
          <w:b/>
          <w:sz w:val="28"/>
          <w:szCs w:val="28"/>
        </w:rPr>
        <w:t>Phạm Tấn Khánh-Cục Thi hành án dân sự tỉnh</w:t>
      </w:r>
    </w:p>
    <w:p w:rsidR="001C26F5" w:rsidRPr="001C26F5" w:rsidRDefault="001C26F5" w:rsidP="00F26104">
      <w:pPr>
        <w:ind w:firstLine="720"/>
        <w:jc w:val="both"/>
        <w:rPr>
          <w:rFonts w:ascii="Times New Roman" w:hAnsi="Times New Roman" w:cs="Times New Roman"/>
          <w:sz w:val="28"/>
          <w:szCs w:val="28"/>
        </w:rPr>
      </w:pPr>
    </w:p>
    <w:sectPr w:rsidR="001C26F5" w:rsidRPr="001C26F5" w:rsidSect="00E23292">
      <w:pgSz w:w="12240" w:h="15840"/>
      <w:pgMar w:top="993"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1C" w:rsidRDefault="00CE531C" w:rsidP="001C26F5">
      <w:pPr>
        <w:spacing w:after="0" w:line="240" w:lineRule="auto"/>
      </w:pPr>
      <w:r>
        <w:separator/>
      </w:r>
    </w:p>
  </w:endnote>
  <w:endnote w:type="continuationSeparator" w:id="1">
    <w:p w:rsidR="00CE531C" w:rsidRDefault="00CE531C" w:rsidP="001C2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1C" w:rsidRDefault="00CE531C" w:rsidP="001C26F5">
      <w:pPr>
        <w:spacing w:after="0" w:line="240" w:lineRule="auto"/>
      </w:pPr>
      <w:r>
        <w:separator/>
      </w:r>
    </w:p>
  </w:footnote>
  <w:footnote w:type="continuationSeparator" w:id="1">
    <w:p w:rsidR="00CE531C" w:rsidRDefault="00CE531C" w:rsidP="001C26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46F"/>
    <w:rsid w:val="00062BB6"/>
    <w:rsid w:val="000D1A56"/>
    <w:rsid w:val="000D2C1A"/>
    <w:rsid w:val="00106104"/>
    <w:rsid w:val="001C26F5"/>
    <w:rsid w:val="00206B23"/>
    <w:rsid w:val="00381C01"/>
    <w:rsid w:val="005407BF"/>
    <w:rsid w:val="00592C2B"/>
    <w:rsid w:val="00595FF1"/>
    <w:rsid w:val="00604FD0"/>
    <w:rsid w:val="00632653"/>
    <w:rsid w:val="0064783B"/>
    <w:rsid w:val="00713B55"/>
    <w:rsid w:val="008153DE"/>
    <w:rsid w:val="00876716"/>
    <w:rsid w:val="00887C59"/>
    <w:rsid w:val="008D4994"/>
    <w:rsid w:val="008F39AE"/>
    <w:rsid w:val="0095314E"/>
    <w:rsid w:val="0095783F"/>
    <w:rsid w:val="00B11975"/>
    <w:rsid w:val="00BF6525"/>
    <w:rsid w:val="00C0683B"/>
    <w:rsid w:val="00CC7FB4"/>
    <w:rsid w:val="00CE531C"/>
    <w:rsid w:val="00D2235D"/>
    <w:rsid w:val="00D33823"/>
    <w:rsid w:val="00D36554"/>
    <w:rsid w:val="00E23292"/>
    <w:rsid w:val="00E6325F"/>
    <w:rsid w:val="00E9463E"/>
    <w:rsid w:val="00ED3F7E"/>
    <w:rsid w:val="00F26104"/>
    <w:rsid w:val="00FA146F"/>
    <w:rsid w:val="00FB00CA"/>
    <w:rsid w:val="00FD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1C26F5"/>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1C26F5"/>
    <w:pPr>
      <w:spacing w:after="0" w:line="240" w:lineRule="auto"/>
    </w:pPr>
    <w:rPr>
      <w:sz w:val="28"/>
      <w:szCs w:val="28"/>
    </w:rPr>
  </w:style>
  <w:style w:type="character" w:customStyle="1" w:styleId="FootnoteTextChar1">
    <w:name w:val="Footnote Text Char1"/>
    <w:basedOn w:val="DefaultParagraphFont"/>
    <w:link w:val="FootnoteText"/>
    <w:uiPriority w:val="99"/>
    <w:semiHidden/>
    <w:rsid w:val="001C26F5"/>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1C26F5"/>
    <w:rPr>
      <w:vertAlign w:val="superscript"/>
    </w:rPr>
  </w:style>
  <w:style w:type="paragraph" w:styleId="BalloonText">
    <w:name w:val="Balloon Text"/>
    <w:basedOn w:val="Normal"/>
    <w:link w:val="BalloonTextChar"/>
    <w:uiPriority w:val="99"/>
    <w:semiHidden/>
    <w:unhideWhenUsed/>
    <w:rsid w:val="00B1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8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06D82-675D-4A9A-B9D1-4CAFEF9938AD}"/>
</file>

<file path=customXml/itemProps2.xml><?xml version="1.0" encoding="utf-8"?>
<ds:datastoreItem xmlns:ds="http://schemas.openxmlformats.org/officeDocument/2006/customXml" ds:itemID="{773E4500-C8B9-4065-BA09-9AEFC141B2FE}"/>
</file>

<file path=customXml/itemProps3.xml><?xml version="1.0" encoding="utf-8"?>
<ds:datastoreItem xmlns:ds="http://schemas.openxmlformats.org/officeDocument/2006/customXml" ds:itemID="{6EDC50CE-D73A-4AE4-A575-D47ABDB80418}"/>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2647</Characters>
  <Application>Microsoft Office Word</Application>
  <DocSecurity>0</DocSecurity>
  <Lines>22</Lines>
  <Paragraphs>6</Paragraphs>
  <ScaleCrop>false</ScaleCrop>
  <Company>Grizli777</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2023-07-20T02:03:00Z</dcterms:created>
  <dcterms:modified xsi:type="dcterms:W3CDTF">2023-07-20T02:03:00Z</dcterms:modified>
</cp:coreProperties>
</file>